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D6" w:rsidRDefault="005C7ED6" w:rsidP="005C7ED6"/>
    <w:p w:rsidR="005C7ED6" w:rsidRDefault="005C7ED6" w:rsidP="005C7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40. Statuta Općine Lukač („Službeni vjesnik “ Općine Lukač , broj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2/21</w:t>
      </w:r>
      <w:r w:rsidR="007C4A3D">
        <w:rPr>
          <w:rFonts w:ascii="Times New Roman" w:hAnsi="Times New Roman" w:cs="Times New Roman"/>
          <w:color w:val="000000"/>
          <w:sz w:val="24"/>
          <w:szCs w:val="24"/>
        </w:rPr>
        <w:t xml:space="preserve"> i 3/25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), a u svezi sa člankom 11. stavkom 5. </w:t>
      </w:r>
      <w:r w:rsidR="0050710A">
        <w:rPr>
          <w:rFonts w:ascii="Times New Roman" w:hAnsi="Times New Roman" w:cs="Times New Roman"/>
          <w:sz w:val="24"/>
          <w:szCs w:val="24"/>
        </w:rPr>
        <w:t xml:space="preserve"> i 6. </w:t>
      </w:r>
      <w:r>
        <w:rPr>
          <w:rFonts w:ascii="Times New Roman" w:hAnsi="Times New Roman" w:cs="Times New Roman"/>
          <w:sz w:val="24"/>
          <w:szCs w:val="24"/>
        </w:rPr>
        <w:t>Zakona o pravu na pristup informacija</w:t>
      </w:r>
      <w:r w:rsidR="00163656">
        <w:rPr>
          <w:rFonts w:ascii="Times New Roman" w:hAnsi="Times New Roman" w:cs="Times New Roman"/>
          <w:sz w:val="24"/>
          <w:szCs w:val="24"/>
        </w:rPr>
        <w:t>ma („Narodne novine“ br. 25/13,</w:t>
      </w:r>
      <w:r>
        <w:rPr>
          <w:rFonts w:ascii="Times New Roman" w:hAnsi="Times New Roman" w:cs="Times New Roman"/>
          <w:sz w:val="24"/>
          <w:szCs w:val="24"/>
        </w:rPr>
        <w:t xml:space="preserve"> 85/15</w:t>
      </w:r>
      <w:r w:rsidR="00163656">
        <w:rPr>
          <w:rFonts w:ascii="Times New Roman" w:hAnsi="Times New Roman" w:cs="Times New Roman"/>
          <w:sz w:val="24"/>
          <w:szCs w:val="24"/>
        </w:rPr>
        <w:t>, 69/22</w:t>
      </w:r>
      <w:r>
        <w:rPr>
          <w:rFonts w:ascii="Times New Roman" w:hAnsi="Times New Roman" w:cs="Times New Roman"/>
          <w:sz w:val="24"/>
          <w:szCs w:val="24"/>
        </w:rPr>
        <w:t xml:space="preserve"> ) Općinski načelnik Općine Lukač  dana </w:t>
      </w:r>
      <w:r w:rsidR="007C4A3D">
        <w:rPr>
          <w:rFonts w:ascii="Times New Roman" w:hAnsi="Times New Roman" w:cs="Times New Roman"/>
          <w:sz w:val="24"/>
          <w:szCs w:val="24"/>
        </w:rPr>
        <w:t>30.12.2025</w:t>
      </w:r>
      <w:r>
        <w:rPr>
          <w:rFonts w:ascii="Times New Roman" w:hAnsi="Times New Roman" w:cs="Times New Roman"/>
          <w:sz w:val="24"/>
          <w:szCs w:val="24"/>
        </w:rPr>
        <w:t>. godine donosi</w:t>
      </w:r>
    </w:p>
    <w:p w:rsidR="005C7ED6" w:rsidRDefault="005C7ED6" w:rsidP="005C7E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 L A N</w:t>
      </w:r>
    </w:p>
    <w:p w:rsidR="005C7ED6" w:rsidRDefault="0050710A" w:rsidP="005C7E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 savjetovanja s javnošću </w:t>
      </w:r>
      <w:r w:rsidR="007C4A3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Općine Lukač u 2026</w:t>
      </w:r>
      <w:r w:rsidR="005C7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. godini</w:t>
      </w:r>
    </w:p>
    <w:p w:rsidR="005C7ED6" w:rsidRDefault="005C7ED6" w:rsidP="005C7E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I.</w:t>
      </w:r>
    </w:p>
    <w:p w:rsidR="005C7ED6" w:rsidRDefault="005C7ED6" w:rsidP="005C7ED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</w:t>
      </w:r>
      <w:r w:rsidR="0050710A">
        <w:rPr>
          <w:rFonts w:ascii="Times New Roman" w:eastAsia="Times New Roman" w:hAnsi="Times New Roman" w:cs="Times New Roman"/>
          <w:sz w:val="24"/>
          <w:szCs w:val="24"/>
          <w:lang w:eastAsia="hr-HR"/>
        </w:rPr>
        <w:t>i se Plan savjetovanja s javnošću</w:t>
      </w:r>
      <w:r w:rsidR="007C4A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Lukač u 2026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a koji sadrži naznaku akata za koje se prije donošenja planira provođenje savjetovanja sa zainteresiranom javnošću, kad se njima utječe na interese mještana i pravnih osoba.</w:t>
      </w:r>
    </w:p>
    <w:p w:rsidR="005C7ED6" w:rsidRDefault="005C7ED6" w:rsidP="005C7E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II.</w:t>
      </w:r>
    </w:p>
    <w:p w:rsidR="005C7ED6" w:rsidRDefault="005C7ED6" w:rsidP="005C7ED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akata s naznakom za koje se akte prije donošenja planira provođenje savjetovanja sa zainteresiranom javnošću sukladno odredbama Zakona o pravu na pristup informacijama (</w:t>
      </w:r>
      <w:r w:rsidR="00163656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 broj 25/13. 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85/15</w:t>
      </w:r>
      <w:r w:rsidR="00163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69/22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 nositelji izrade akta i donositelji akta iskazani su u tabeli, koja je sastavni dio Plana iz točke I. ovog Plana.</w:t>
      </w:r>
    </w:p>
    <w:p w:rsidR="005C7ED6" w:rsidRDefault="005C7ED6" w:rsidP="005C7E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III.</w:t>
      </w:r>
    </w:p>
    <w:p w:rsidR="005C7ED6" w:rsidRDefault="0050710A" w:rsidP="005C7ED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JUO</w:t>
      </w:r>
      <w:r w:rsidR="005C7E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savjetovanje sa zainteresiranom javnošću , za provođenje savjetovanja sa zainteresiranom javnošću sukladno odredbama Zakona o pravu na pristup informacijama i Statuta Općine Lukač (Službeni vjesnik Općine Lukač </w:t>
      </w:r>
      <w:r w:rsidR="005C7ED6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broj </w:t>
      </w:r>
      <w:r w:rsidR="007C4A3D">
        <w:rPr>
          <w:rFonts w:ascii="Times New Roman" w:hAnsi="Times New Roman" w:cs="Times New Roman"/>
          <w:color w:val="000000"/>
          <w:sz w:val="24"/>
          <w:szCs w:val="24"/>
        </w:rPr>
        <w:t>2/21</w:t>
      </w:r>
      <w:r w:rsidR="005C7E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ED6">
        <w:rPr>
          <w:rFonts w:ascii="Times New Roman" w:eastAsia="Times New Roman" w:hAnsi="Times New Roman" w:cs="Times New Roman"/>
          <w:sz w:val="24"/>
          <w:szCs w:val="24"/>
          <w:lang w:eastAsia="hr-HR"/>
        </w:rPr>
        <w:t>) a na temelju ovog Plana.</w:t>
      </w:r>
    </w:p>
    <w:p w:rsidR="005C7ED6" w:rsidRDefault="005C7ED6" w:rsidP="005C7E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IV.</w:t>
      </w:r>
    </w:p>
    <w:p w:rsidR="005C7ED6" w:rsidRDefault="005C7ED6" w:rsidP="005C7ED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tijekom godine ukaže potreba za izradom akta, koji nije predviđen Planom i za koji se prije donošenja, sukladno odredbama Zakona o pravu na pristup informacijama, provodi postupak savjetovanja sa zainteresiranom javnošću, Općina Lukač  provest će postupak savjetovanja sa zainteresiranom javnošću, sukladno točki III. ovog Plana.</w:t>
      </w:r>
    </w:p>
    <w:p w:rsidR="005C7ED6" w:rsidRDefault="005C7ED6" w:rsidP="005C7E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V.</w:t>
      </w:r>
    </w:p>
    <w:p w:rsidR="005C7ED6" w:rsidRDefault="005C7ED6" w:rsidP="005C7ED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 objavit će se u Službenom vjesniku Općine Lukač i na web stranici  Općine Lukač  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hr-HR"/>
          </w:rPr>
          <w:t>www.opcina-lukac.hr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C7ED6" w:rsidRDefault="007C4A3D" w:rsidP="005C7ED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013-02/25</w:t>
      </w:r>
      <w:r w:rsidR="005C7ED6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04C4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URBROJ: 2189-4-03-25</w:t>
      </w:r>
      <w:r w:rsidR="00163656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="0016365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F81063">
        <w:rPr>
          <w:rFonts w:ascii="Times New Roman" w:eastAsia="Times New Roman" w:hAnsi="Times New Roman" w:cs="Times New Roman"/>
          <w:sz w:val="24"/>
          <w:szCs w:val="24"/>
          <w:lang w:eastAsia="hr-HR"/>
        </w:rPr>
        <w:t>Lukač,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30.12.2025</w:t>
      </w:r>
      <w:r w:rsidR="005C7ED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</w:p>
    <w:p w:rsidR="005C7ED6" w:rsidRDefault="005C7ED6" w:rsidP="005C7ED6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:rsidR="005C7ED6" w:rsidRDefault="005C7ED6" w:rsidP="005C7ED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OPĆINA LUKAČ</w:t>
      </w:r>
    </w:p>
    <w:p w:rsidR="005C7ED6" w:rsidRDefault="005C7ED6" w:rsidP="005C7ED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  <w:t>Načelnik:</w:t>
      </w:r>
    </w:p>
    <w:p w:rsidR="0050710A" w:rsidRDefault="005C7ED6" w:rsidP="00B43307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ab/>
        <w:t>Đuro Bukvić v.r.</w:t>
      </w:r>
    </w:p>
    <w:p w:rsidR="00B43307" w:rsidRDefault="00B43307" w:rsidP="00B43307">
      <w:p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7ED6" w:rsidRDefault="00B43307" w:rsidP="005C7ED6">
      <w:pPr>
        <w:shd w:val="clear" w:color="auto" w:fill="FFFFFF"/>
        <w:spacing w:after="0" w:line="43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lastRenderedPageBreak/>
        <w:t xml:space="preserve"> PLAN </w:t>
      </w:r>
      <w:r w:rsidR="005C7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NORMATIVNIH AKTIVNOSTI OPĆINE LUKAČ</w:t>
      </w:r>
    </w:p>
    <w:p w:rsidR="005C7ED6" w:rsidRDefault="007E3429" w:rsidP="005C7ED6">
      <w:pPr>
        <w:shd w:val="clear" w:color="auto" w:fill="FFFFFF"/>
        <w:spacing w:after="0" w:line="43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U 2026</w:t>
      </w:r>
      <w:r w:rsidR="005C7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. GODINI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574"/>
        <w:gridCol w:w="2137"/>
        <w:gridCol w:w="1841"/>
        <w:gridCol w:w="1764"/>
      </w:tblGrid>
      <w:tr w:rsidR="005C7ED6" w:rsidTr="009B641A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Redni</w:t>
            </w:r>
          </w:p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broj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Naziv propisa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 xml:space="preserve">Nositelj izrade nacrta prijedloga akta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Donositelj akta</w:t>
            </w:r>
          </w:p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(Načelnik/</w:t>
            </w:r>
          </w:p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Općinsko vijeće)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Okvirno vrijeme savjetovanja</w:t>
            </w:r>
          </w:p>
        </w:tc>
      </w:tr>
      <w:tr w:rsidR="00720C9C" w:rsidTr="00576CD2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Pr="00EC77AF" w:rsidRDefault="00720C9C" w:rsidP="00EC77AF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7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C4A3D" w:rsidP="007C4A3D">
            <w:pPr>
              <w:spacing w:after="0" w:line="43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B433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Odluka </w:t>
            </w:r>
            <w:r w:rsidR="007E34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     grobljima </w:t>
            </w:r>
            <w:r w:rsidR="00B433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Općine Lukač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576CD2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Jedinstveni upravni odjel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576CD2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Općinsko vijeće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EC77AF" w:rsidP="00576CD2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I. tromjesečje  2026</w:t>
            </w:r>
            <w:r w:rsidR="00720C9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 godine</w:t>
            </w:r>
          </w:p>
        </w:tc>
      </w:tr>
      <w:tr w:rsidR="00720C9C" w:rsidTr="00B43307">
        <w:trPr>
          <w:trHeight w:val="1646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Pr="00EC77AF" w:rsidRDefault="00720C9C" w:rsidP="00B43307">
            <w:pPr>
              <w:spacing w:after="0" w:line="43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7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307" w:rsidRDefault="007E3429" w:rsidP="00B4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B43307" w:rsidRPr="00B43307" w:rsidRDefault="00B43307" w:rsidP="00B433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307">
              <w:rPr>
                <w:rFonts w:ascii="Times New Roman" w:hAnsi="Times New Roman" w:cs="Times New Roman"/>
                <w:bCs/>
                <w:sz w:val="20"/>
                <w:szCs w:val="20"/>
              </w:rPr>
              <w:t>Odluka</w:t>
            </w:r>
          </w:p>
          <w:p w:rsidR="00720C9C" w:rsidRPr="00B43307" w:rsidRDefault="00B43307" w:rsidP="00B433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307">
              <w:rPr>
                <w:rFonts w:ascii="Times New Roman" w:hAnsi="Times New Roman" w:cs="Times New Roman"/>
                <w:bCs/>
                <w:sz w:val="20"/>
                <w:szCs w:val="20"/>
              </w:rPr>
              <w:t>o visini naknade kod dodjele grobnog mjesta</w:t>
            </w:r>
            <w:r w:rsidR="001A16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43307">
              <w:rPr>
                <w:rFonts w:ascii="Times New Roman" w:hAnsi="Times New Roman" w:cs="Times New Roman"/>
                <w:bCs/>
                <w:sz w:val="20"/>
                <w:szCs w:val="20"/>
              </w:rPr>
              <w:t>i godišnje naknade za korištenje grobnog mjesta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području Općine Lukač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576CD2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Jedinstveni upravni odjel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576CD2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Općinsko  vijeće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576CD2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I. </w:t>
            </w:r>
            <w:r w:rsidR="00EC77A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tromjesečje  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 godine</w:t>
            </w:r>
          </w:p>
        </w:tc>
      </w:tr>
      <w:tr w:rsidR="00EC77AF" w:rsidTr="00576CD2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7AF" w:rsidRPr="00EC77AF" w:rsidRDefault="00EC77AF" w:rsidP="00EC77AF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EC7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307" w:rsidRPr="00B43307" w:rsidRDefault="00B43307" w:rsidP="00B433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Odluku</w:t>
            </w:r>
          </w:p>
          <w:p w:rsidR="00B43307" w:rsidRPr="00B43307" w:rsidRDefault="00B43307" w:rsidP="00B433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307">
              <w:rPr>
                <w:rFonts w:ascii="Times New Roman" w:hAnsi="Times New Roman" w:cs="Times New Roman"/>
                <w:bCs/>
                <w:sz w:val="20"/>
                <w:szCs w:val="20"/>
              </w:rPr>
              <w:t>o upravljanju i raspolaganju</w:t>
            </w:r>
            <w:r w:rsidRPr="00B433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307">
              <w:rPr>
                <w:rFonts w:ascii="Times New Roman" w:hAnsi="Times New Roman" w:cs="Times New Roman"/>
                <w:bCs/>
                <w:sz w:val="20"/>
                <w:szCs w:val="20"/>
              </w:rPr>
              <w:t>imovinom u vlasništvu Općine Lukač</w:t>
            </w:r>
          </w:p>
          <w:p w:rsidR="00EC77AF" w:rsidRDefault="00EC77AF" w:rsidP="007E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7AF" w:rsidRDefault="00B43307" w:rsidP="00576CD2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Jedinstveni upravni odjel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7AF" w:rsidRDefault="00B43307" w:rsidP="00576CD2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Općinsko  vijeće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7AF" w:rsidRDefault="00B43307" w:rsidP="00576CD2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I. tromjesečje  2026. godine</w:t>
            </w:r>
          </w:p>
        </w:tc>
      </w:tr>
      <w:tr w:rsidR="005C7ED6" w:rsidTr="009B641A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Pr="00EC77AF" w:rsidRDefault="00B43307" w:rsidP="00EC77AF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4</w:t>
            </w:r>
            <w:r w:rsidR="005C7ED6" w:rsidRPr="00EC7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Odluka o izvršavanju </w:t>
            </w:r>
            <w:r w:rsidR="00EC77A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Proračuna Općine Lukač za 2027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.godinu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Jedinstveni upravni odjel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Default="005C7ED6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Općinsko vijeće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7ED6" w:rsidRDefault="00EC77AF" w:rsidP="009B641A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IV. tromjesečje  2026</w:t>
            </w:r>
            <w:r w:rsidR="005C7ED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 godine</w:t>
            </w:r>
          </w:p>
        </w:tc>
      </w:tr>
      <w:tr w:rsidR="00720C9C" w:rsidTr="00720C9C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9C" w:rsidRPr="00EC77AF" w:rsidRDefault="00B43307" w:rsidP="00EC77AF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720C9C" w:rsidRPr="00EC77A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9C" w:rsidRDefault="00EC77AF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Proračun Općine Lukač za 2027. i projekcije za 2028. i 2029</w:t>
            </w:r>
            <w:r w:rsidR="00720C9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 godinu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9C" w:rsidRDefault="00720C9C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Jedinstveni upravni odjel</w:t>
            </w:r>
          </w:p>
          <w:p w:rsidR="00B43307" w:rsidRDefault="00B43307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Načelnik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9C" w:rsidRDefault="00720C9C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Općinsko vijeće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9C" w:rsidRDefault="00EC77AF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IV. tromjesečje  2026</w:t>
            </w:r>
            <w:r w:rsidR="00720C9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 godine</w:t>
            </w:r>
          </w:p>
        </w:tc>
      </w:tr>
      <w:tr w:rsidR="00720C9C" w:rsidTr="009B641A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Pr="00EC77AF" w:rsidRDefault="00B43307" w:rsidP="00EC77AF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EC77AF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Program </w:t>
            </w:r>
            <w:r w:rsidR="00EC77A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građenja komunalne infrastrukture za 2027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 godinu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Jedinstveni upravni odjel</w:t>
            </w:r>
          </w:p>
          <w:p w:rsidR="00B43307" w:rsidRDefault="00B43307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Načelnik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Općinsko vijeće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EC77AF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IV. tromjesečje  2026</w:t>
            </w:r>
            <w:r w:rsidR="00720C9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 godine</w:t>
            </w:r>
          </w:p>
        </w:tc>
      </w:tr>
      <w:tr w:rsidR="00720C9C" w:rsidTr="009B641A"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Pr="00EC77AF" w:rsidRDefault="00B43307" w:rsidP="00EC77AF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7</w:t>
            </w:r>
            <w:r w:rsidR="00720C9C" w:rsidRPr="00EC7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Program održavanja komunalne infrastrukture za </w:t>
            </w:r>
            <w:r w:rsidR="00EC77A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2027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 godinu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Jedinstveni upravni odjel </w:t>
            </w:r>
          </w:p>
          <w:p w:rsidR="00B43307" w:rsidRDefault="00B43307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Načelnik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720C9C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Općinsko vijeće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C" w:rsidRDefault="00EC77AF" w:rsidP="00720C9C">
            <w:pPr>
              <w:spacing w:after="0" w:line="43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IV. tromjesečje  2026</w:t>
            </w:r>
            <w:r w:rsidR="00720C9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 godine</w:t>
            </w:r>
          </w:p>
        </w:tc>
      </w:tr>
    </w:tbl>
    <w:p w:rsidR="005C7ED6" w:rsidRDefault="005C7ED6" w:rsidP="005C7ED6"/>
    <w:p w:rsidR="005C7ED6" w:rsidRDefault="005C7ED6" w:rsidP="005C7ED6"/>
    <w:p w:rsidR="005C7ED6" w:rsidRDefault="005C7ED6" w:rsidP="005C7ED6"/>
    <w:p w:rsidR="005C7ED6" w:rsidRDefault="005C7ED6" w:rsidP="005C7ED6"/>
    <w:p w:rsidR="005C7ED6" w:rsidRDefault="005C7ED6" w:rsidP="005C7ED6"/>
    <w:p w:rsidR="005C7ED6" w:rsidRDefault="005C7ED6" w:rsidP="005C7ED6"/>
    <w:p w:rsidR="004F4C41" w:rsidRDefault="004F4C41"/>
    <w:sectPr w:rsidR="004F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8E3"/>
    <w:multiLevelType w:val="hybridMultilevel"/>
    <w:tmpl w:val="9C084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D0A85"/>
    <w:multiLevelType w:val="multilevel"/>
    <w:tmpl w:val="67F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49"/>
    <w:rsid w:val="00163656"/>
    <w:rsid w:val="001A16B4"/>
    <w:rsid w:val="00404C4E"/>
    <w:rsid w:val="004F4C41"/>
    <w:rsid w:val="0050710A"/>
    <w:rsid w:val="005C7ED6"/>
    <w:rsid w:val="00720C9C"/>
    <w:rsid w:val="007C4A3D"/>
    <w:rsid w:val="007E3429"/>
    <w:rsid w:val="00B43307"/>
    <w:rsid w:val="00DB23C7"/>
    <w:rsid w:val="00DB2549"/>
    <w:rsid w:val="00E97CA8"/>
    <w:rsid w:val="00EC77AF"/>
    <w:rsid w:val="00F34AE8"/>
    <w:rsid w:val="00F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66CA"/>
  <w15:chartTrackingRefBased/>
  <w15:docId w15:val="{E6AFAED1-F97D-4255-8CC7-316B1A44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ED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C7ED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CA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C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luk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dijanakatalinic2208@gmail.com</dc:creator>
  <cp:keywords/>
  <dc:description/>
  <cp:lastModifiedBy>dijanakatalinic2208@gmail.com</cp:lastModifiedBy>
  <cp:revision>17</cp:revision>
  <cp:lastPrinted>2025-01-10T11:30:00Z</cp:lastPrinted>
  <dcterms:created xsi:type="dcterms:W3CDTF">2022-01-07T13:38:00Z</dcterms:created>
  <dcterms:modified xsi:type="dcterms:W3CDTF">2026-01-08T08:40:00Z</dcterms:modified>
</cp:coreProperties>
</file>